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5F" w:rsidRDefault="001C665F" w:rsidP="001C66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C66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Белгородской области открылся еще один Центр общения старшего поколения</w:t>
      </w:r>
      <w:bookmarkEnd w:id="0"/>
    </w:p>
    <w:p w:rsidR="001C665F" w:rsidRDefault="001C665F" w:rsidP="001C665F">
      <w:pPr>
        <w:pStyle w:val="a3"/>
        <w:spacing w:before="0" w:beforeAutospacing="0" w:after="0" w:afterAutospacing="0"/>
        <w:ind w:firstLine="851"/>
        <w:jc w:val="both"/>
      </w:pPr>
      <w:r>
        <w:t xml:space="preserve">В Белгородской области состоялось торжественное открытие четвертого в регионе Центра общения старшего поколения в клиентской службе СФР </w:t>
      </w:r>
      <w:proofErr w:type="spellStart"/>
      <w:r>
        <w:t>Прохоровского</w:t>
      </w:r>
      <w:proofErr w:type="spellEnd"/>
      <w:r>
        <w:t xml:space="preserve"> района. В мероприятии приняли участие заместитель управляющего Отделением СФР по Белгородской области Олег Тутаев, первый заместитель главы </w:t>
      </w:r>
      <w:proofErr w:type="spellStart"/>
      <w:r>
        <w:t>Прохоровского</w:t>
      </w:r>
      <w:proofErr w:type="spellEnd"/>
      <w:r>
        <w:t xml:space="preserve"> района Светлана </w:t>
      </w:r>
      <w:proofErr w:type="spellStart"/>
      <w:r>
        <w:t>Наплёкова</w:t>
      </w:r>
      <w:proofErr w:type="spellEnd"/>
      <w:r>
        <w:t xml:space="preserve">, а также представители Совета ветеранов </w:t>
      </w:r>
      <w:proofErr w:type="spellStart"/>
      <w:r>
        <w:t>Прохоровского</w:t>
      </w:r>
      <w:proofErr w:type="spellEnd"/>
      <w:r>
        <w:t xml:space="preserve"> муниципального района и местного отделения Союза пенсионеров России.</w:t>
      </w:r>
    </w:p>
    <w:p w:rsidR="001C665F" w:rsidRDefault="001C665F" w:rsidP="001C665F">
      <w:pPr>
        <w:pStyle w:val="a3"/>
        <w:spacing w:before="0" w:beforeAutospacing="0" w:after="0" w:afterAutospacing="0"/>
        <w:ind w:firstLine="851"/>
        <w:jc w:val="both"/>
      </w:pPr>
      <w:r>
        <w:t xml:space="preserve">Руководитель клиентской службы в </w:t>
      </w:r>
      <w:proofErr w:type="spellStart"/>
      <w:r>
        <w:t>Прохоровском</w:t>
      </w:r>
      <w:proofErr w:type="spellEnd"/>
      <w:r>
        <w:t xml:space="preserve"> районе Отделения СФР </w:t>
      </w:r>
      <w:proofErr w:type="spellStart"/>
      <w:r>
        <w:t>Прохоровского</w:t>
      </w:r>
      <w:proofErr w:type="spellEnd"/>
      <w:r>
        <w:t xml:space="preserve"> района Светлана Чеботарева провела экскурсию по центру для почетных гостей. Одно из помещений оборудовано под комнату отдыха: книжные шкафы, настольные игры, музыкальный центр, телевизор. Второй кабинет предназначен для проведения занятий и обучений.</w:t>
      </w:r>
    </w:p>
    <w:p w:rsidR="001C665F" w:rsidRDefault="001C665F" w:rsidP="001C665F">
      <w:pPr>
        <w:pStyle w:val="a3"/>
        <w:spacing w:before="0" w:beforeAutospacing="0" w:after="0" w:afterAutospacing="0"/>
        <w:ind w:firstLine="851"/>
        <w:jc w:val="both"/>
      </w:pPr>
      <w:r>
        <w:t xml:space="preserve">«Человеку, вышедшему на заслуженный отдых, очень важно сохранять связь с обществом, продолжать самореализацию, чувствовать себя активным и нужным, — комментирует заместитель управляющего Отделением СФР по Белгородской области Олег Тутаев. — Именно поэтому Социальный фонд России открывает по всей стране Центры общения старшего поколения, которые помогают объединиться тысячам людей «серебряного» возраста. Появление центра в </w:t>
      </w:r>
      <w:proofErr w:type="spellStart"/>
      <w:r>
        <w:t>Прохоровском</w:t>
      </w:r>
      <w:proofErr w:type="spellEnd"/>
      <w:r>
        <w:t xml:space="preserve"> районе позволит качественно разнообразить досуг для поколения людей  «серебряного» возраста».</w:t>
      </w:r>
    </w:p>
    <w:p w:rsidR="001C665F" w:rsidRDefault="001C665F" w:rsidP="001C665F">
      <w:pPr>
        <w:pStyle w:val="a3"/>
        <w:spacing w:before="0" w:beforeAutospacing="0" w:after="0" w:afterAutospacing="0"/>
        <w:ind w:firstLine="851"/>
        <w:jc w:val="both"/>
      </w:pPr>
      <w:r>
        <w:t>В Центре общения старшего поколения в Прохоровке есть возможности для повышения финансовой, правовой и компьютерной грамотности. Также для посетителей доступны занятия по рукоделию, увлекательные лекции, игры. Разнообразить свой досуг можно и чтением литературы, совместным просмотром любимых фильмов или творческими вечерами. Программа мероприятий разрабатывается на несколько месяцев вперед. Для этого привлекаются учреждения культуры, общественные объединения, медицинские и другие организации. Также в планировании мероприятий могут принимать участие сами посетители.</w:t>
      </w:r>
    </w:p>
    <w:p w:rsidR="001C665F" w:rsidRDefault="001C665F" w:rsidP="001C665F">
      <w:pPr>
        <w:pStyle w:val="a3"/>
        <w:spacing w:before="0" w:beforeAutospacing="0" w:after="0" w:afterAutospacing="0"/>
        <w:ind w:firstLine="851"/>
        <w:jc w:val="both"/>
      </w:pPr>
      <w:r>
        <w:t xml:space="preserve">Важно отметить, что Центр общения в </w:t>
      </w:r>
      <w:proofErr w:type="spellStart"/>
      <w:r>
        <w:t>Прохоровском</w:t>
      </w:r>
      <w:proofErr w:type="spellEnd"/>
      <w:r>
        <w:t xml:space="preserve"> районе – это площадка, которая будет работать в партнерстве с учреждениями культуры и спорта, управлениями соцзащиты, общественными объединениями, медицинскими организациями. В районе </w:t>
      </w:r>
      <w:proofErr w:type="gramStart"/>
      <w:r>
        <w:t>заинтересованы</w:t>
      </w:r>
      <w:proofErr w:type="gramEnd"/>
      <w:r>
        <w:t xml:space="preserve"> в том, чтобы центр действовал и развивался. Поэтому сегодняшнее открытие центра – это праздник и событие, которое не осталось без внимания со стороны администрации муниципалитета.</w:t>
      </w:r>
    </w:p>
    <w:p w:rsidR="001C665F" w:rsidRDefault="001C665F" w:rsidP="001C665F">
      <w:pPr>
        <w:pStyle w:val="a3"/>
        <w:spacing w:before="0" w:beforeAutospacing="0" w:after="0" w:afterAutospacing="0"/>
        <w:ind w:firstLine="851"/>
        <w:jc w:val="both"/>
      </w:pPr>
      <w:r>
        <w:t xml:space="preserve">Официальное мероприятие плавно перешло </w:t>
      </w:r>
      <w:proofErr w:type="gramStart"/>
      <w:r>
        <w:t>в</w:t>
      </w:r>
      <w:proofErr w:type="gramEnd"/>
      <w:r>
        <w:t xml:space="preserve"> дружеское. Его тёплая атмосфера позволила коснуться решения проблем досуга пожилых людей. За чашкой чая присутствующие обсудили вопросы отношений между людьми, воспитания подрастающего поколения, – поделился своими впечатлениями от недавнего открытия центров общения старшего поколения в </w:t>
      </w:r>
      <w:proofErr w:type="spellStart"/>
      <w:r>
        <w:t>Вейделевском</w:t>
      </w:r>
      <w:proofErr w:type="spellEnd"/>
      <w:r>
        <w:t xml:space="preserve">, </w:t>
      </w:r>
      <w:proofErr w:type="spellStart"/>
      <w:r>
        <w:t>Губкинском</w:t>
      </w:r>
      <w:proofErr w:type="spellEnd"/>
      <w:r>
        <w:t xml:space="preserve">, </w:t>
      </w:r>
      <w:proofErr w:type="spellStart"/>
      <w:r>
        <w:t>Краснояружском</w:t>
      </w:r>
      <w:proofErr w:type="spellEnd"/>
      <w:r>
        <w:t xml:space="preserve"> районах.</w:t>
      </w:r>
    </w:p>
    <w:p w:rsidR="001C665F" w:rsidRDefault="001C665F" w:rsidP="001C665F">
      <w:pPr>
        <w:pStyle w:val="a3"/>
        <w:spacing w:before="0" w:beforeAutospacing="0" w:after="0" w:afterAutospacing="0"/>
        <w:ind w:firstLine="851"/>
        <w:jc w:val="both"/>
      </w:pPr>
      <w:r>
        <w:t xml:space="preserve">Для посетителей центра провели первое занятие - мастер-класс по пальчиковому рисованию без использования кистей. Гости мероприятия остались довольны, ведь они не только научились рисовать пальцами, но и подняли себе настроение и по-настоящему расслабились, отрешившись от серых будней. Рисование присутствующих вдохновило осваивать и другие художественные техники. На площадке Центра регулярно будут проводиться различные мероприятия.  Ждём в гости по адресу: Белгородская область, </w:t>
      </w:r>
      <w:proofErr w:type="spellStart"/>
      <w:r>
        <w:t>пгт</w:t>
      </w:r>
      <w:proofErr w:type="spellEnd"/>
      <w:r>
        <w:t>. Прохоровка, ул. Советская д. 96</w:t>
      </w:r>
      <w:r>
        <w:t>.</w:t>
      </w:r>
    </w:p>
    <w:p w:rsidR="001C665F" w:rsidRDefault="001C665F" w:rsidP="001C665F">
      <w:pPr>
        <w:pStyle w:val="a3"/>
        <w:spacing w:before="0" w:beforeAutospacing="0" w:after="0" w:afterAutospacing="0"/>
        <w:ind w:firstLine="851"/>
        <w:jc w:val="both"/>
      </w:pPr>
    </w:p>
    <w:p w:rsidR="001C665F" w:rsidRDefault="001C665F" w:rsidP="001C665F">
      <w:pPr>
        <w:pStyle w:val="a3"/>
        <w:spacing w:before="0" w:beforeAutospacing="0" w:after="0" w:afterAutospacing="0"/>
        <w:ind w:firstLine="142"/>
        <w:jc w:val="center"/>
      </w:pPr>
      <w:r>
        <w:rPr>
          <w:noProof/>
        </w:rPr>
        <w:lastRenderedPageBreak/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EA" w:rsidRDefault="00773391" w:rsidP="001C665F">
      <w:pPr>
        <w:spacing w:after="0" w:line="240" w:lineRule="auto"/>
        <w:ind w:firstLine="851"/>
        <w:jc w:val="both"/>
      </w:pP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959EE0" wp14:editId="7CFCF780">
            <wp:extent cx="5940425" cy="3342005"/>
            <wp:effectExtent l="0" t="0" r="3175" b="0"/>
            <wp:docPr id="3" name="Рисунок 3" descr="Z:\МЕРОПРИЯТИЯ ОТДЕЛЕНИЯ\2023 год\ЦОСП\ЦОСП_29.06. Прохоровка\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ЕРОПРИЯТИЯ ОТДЕЛЕНИЯ\2023 год\ЦОСП\ЦОСП_29.06. Прохоровка\2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203"/>
            <wp:effectExtent l="0" t="0" r="3175" b="2540"/>
            <wp:docPr id="4" name="Рисунок 4" descr="Z:\МЕРОПРИЯТИЯ ОТДЕЛЕНИЯ\2023 год\ЦОСП\ЦОСП_29.06. Прохоров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ЕРОПРИЯТИЯ ОТДЕЛЕНИЯ\2023 год\ЦОСП\ЦОСП_29.06. Прохоровка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</w:p>
    <w:p w:rsidR="001C665F" w:rsidRDefault="001C665F" w:rsidP="001C665F">
      <w:pPr>
        <w:spacing w:after="0" w:line="240" w:lineRule="auto"/>
        <w:jc w:val="both"/>
        <w:rPr>
          <w:noProof/>
          <w:lang w:eastAsia="ru-RU"/>
        </w:rPr>
      </w:pPr>
    </w:p>
    <w:p w:rsidR="001C665F" w:rsidRDefault="001C665F" w:rsidP="001C665F">
      <w:pPr>
        <w:spacing w:after="0" w:line="240" w:lineRule="auto"/>
        <w:jc w:val="both"/>
      </w:pPr>
    </w:p>
    <w:sectPr w:rsidR="001C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F7"/>
    <w:rsid w:val="001C665F"/>
    <w:rsid w:val="001D2DF7"/>
    <w:rsid w:val="00773391"/>
    <w:rsid w:val="00AD6C57"/>
    <w:rsid w:val="00D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Чекрыгина Оксана Александровна</dc:creator>
  <cp:lastModifiedBy>Чекрыгина Оксана Александровна</cp:lastModifiedBy>
  <cp:revision>2</cp:revision>
  <dcterms:created xsi:type="dcterms:W3CDTF">2023-07-13T11:01:00Z</dcterms:created>
  <dcterms:modified xsi:type="dcterms:W3CDTF">2023-07-13T11:01:00Z</dcterms:modified>
</cp:coreProperties>
</file>