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B9208B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447488">
        <w:rPr>
          <w:rFonts w:ascii="Times New Roman" w:hAnsi="Times New Roman" w:cs="Times New Roman"/>
          <w:b/>
          <w:sz w:val="28"/>
          <w:szCs w:val="28"/>
        </w:rPr>
        <w:t>Центра ПФР в</w:t>
      </w:r>
      <w:r w:rsidR="000272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D1041">
        <w:rPr>
          <w:rFonts w:ascii="Times New Roman" w:hAnsi="Times New Roman" w:cs="Times New Roman"/>
          <w:b/>
          <w:sz w:val="28"/>
          <w:szCs w:val="28"/>
        </w:rPr>
        <w:t>2</w:t>
      </w:r>
      <w:r w:rsidR="00106D50">
        <w:rPr>
          <w:rFonts w:ascii="Times New Roman" w:hAnsi="Times New Roman" w:cs="Times New Roman"/>
          <w:b/>
          <w:sz w:val="28"/>
          <w:szCs w:val="28"/>
        </w:rPr>
        <w:t>3</w:t>
      </w:r>
      <w:r w:rsidR="00447488">
        <w:rPr>
          <w:rFonts w:ascii="Times New Roman" w:hAnsi="Times New Roman" w:cs="Times New Roman"/>
          <w:b/>
          <w:sz w:val="28"/>
          <w:szCs w:val="28"/>
        </w:rPr>
        <w:t>.</w:t>
      </w:r>
      <w:r w:rsidR="00081CE2">
        <w:rPr>
          <w:rFonts w:ascii="Times New Roman" w:hAnsi="Times New Roman" w:cs="Times New Roman"/>
          <w:b/>
          <w:sz w:val="28"/>
          <w:szCs w:val="28"/>
        </w:rPr>
        <w:t>0</w:t>
      </w:r>
      <w:r w:rsidR="00106D50">
        <w:rPr>
          <w:rFonts w:ascii="Times New Roman" w:hAnsi="Times New Roman" w:cs="Times New Roman"/>
          <w:b/>
          <w:sz w:val="28"/>
          <w:szCs w:val="28"/>
        </w:rPr>
        <w:t>5</w:t>
      </w:r>
      <w:r w:rsidR="00447488">
        <w:rPr>
          <w:rFonts w:ascii="Times New Roman" w:hAnsi="Times New Roman" w:cs="Times New Roman"/>
          <w:b/>
          <w:sz w:val="28"/>
          <w:szCs w:val="28"/>
        </w:rPr>
        <w:t>.201</w:t>
      </w:r>
      <w:r w:rsidR="0026261D">
        <w:rPr>
          <w:rFonts w:ascii="Times New Roman" w:hAnsi="Times New Roman" w:cs="Times New Roman"/>
          <w:b/>
          <w:sz w:val="28"/>
          <w:szCs w:val="28"/>
        </w:rPr>
        <w:t>9</w:t>
      </w:r>
      <w:r w:rsidR="0044748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5E6E37" w:rsidRDefault="00B9208B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 w:rsidR="001D1041">
        <w:rPr>
          <w:rFonts w:ascii="Times New Roman" w:hAnsi="Times New Roman" w:cs="Times New Roman"/>
          <w:sz w:val="28"/>
          <w:szCs w:val="28"/>
        </w:rPr>
        <w:t>2</w:t>
      </w:r>
      <w:r w:rsidR="00106D50">
        <w:rPr>
          <w:rFonts w:ascii="Times New Roman" w:hAnsi="Times New Roman" w:cs="Times New Roman"/>
          <w:sz w:val="28"/>
          <w:szCs w:val="28"/>
        </w:rPr>
        <w:t>3</w:t>
      </w:r>
      <w:r w:rsidR="0044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171C">
        <w:rPr>
          <w:rFonts w:ascii="Times New Roman" w:hAnsi="Times New Roman" w:cs="Times New Roman"/>
          <w:sz w:val="28"/>
          <w:szCs w:val="28"/>
        </w:rPr>
        <w:t>ма</w:t>
      </w:r>
      <w:r w:rsidR="00106D50">
        <w:rPr>
          <w:rFonts w:ascii="Times New Roman" w:hAnsi="Times New Roman" w:cs="Times New Roman"/>
          <w:sz w:val="28"/>
          <w:szCs w:val="28"/>
        </w:rPr>
        <w:t>я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20</w:t>
      </w:r>
      <w:r w:rsidR="00447488">
        <w:rPr>
          <w:rFonts w:ascii="Times New Roman" w:hAnsi="Times New Roman" w:cs="Times New Roman"/>
          <w:sz w:val="28"/>
          <w:szCs w:val="28"/>
        </w:rPr>
        <w:t>1</w:t>
      </w:r>
      <w:r w:rsidR="0026261D">
        <w:rPr>
          <w:rFonts w:ascii="Times New Roman" w:hAnsi="Times New Roman" w:cs="Times New Roman"/>
          <w:sz w:val="28"/>
          <w:szCs w:val="28"/>
        </w:rPr>
        <w:t>9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="00447488">
        <w:rPr>
          <w:rFonts w:ascii="Times New Roman" w:hAnsi="Times New Roman" w:cs="Times New Roman"/>
          <w:sz w:val="28"/>
          <w:szCs w:val="28"/>
        </w:rPr>
        <w:t>Центра</w:t>
      </w:r>
      <w:r w:rsidR="006E52AA" w:rsidRPr="005E6E37">
        <w:rPr>
          <w:rFonts w:ascii="Times New Roman" w:hAnsi="Times New Roman" w:cs="Times New Roman"/>
          <w:sz w:val="28"/>
          <w:szCs w:val="28"/>
        </w:rPr>
        <w:t xml:space="preserve"> ПФР </w:t>
      </w:r>
      <w:r w:rsidR="000272E8">
        <w:rPr>
          <w:rFonts w:ascii="Times New Roman" w:hAnsi="Times New Roman" w:cs="Times New Roman"/>
          <w:sz w:val="28"/>
          <w:szCs w:val="28"/>
        </w:rPr>
        <w:t xml:space="preserve">в </w:t>
      </w:r>
      <w:r w:rsidR="00447488">
        <w:rPr>
          <w:rFonts w:ascii="Times New Roman" w:hAnsi="Times New Roman" w:cs="Times New Roman"/>
          <w:sz w:val="28"/>
          <w:szCs w:val="28"/>
        </w:rPr>
        <w:t>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2AA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5E6E37" w:rsidRDefault="006E52AA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включала:</w:t>
      </w:r>
    </w:p>
    <w:p w:rsidR="006E52AA" w:rsidRPr="005E6E37" w:rsidRDefault="006E52AA" w:rsidP="006E52A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Комиссией.</w:t>
      </w:r>
    </w:p>
    <w:p w:rsidR="000272E8" w:rsidRPr="007159F5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2.</w:t>
      </w:r>
      <w:r w:rsidR="00B9208B">
        <w:rPr>
          <w:rFonts w:ascii="Times New Roman" w:hAnsi="Times New Roman" w:cs="Times New Roman"/>
          <w:sz w:val="28"/>
          <w:szCs w:val="28"/>
        </w:rPr>
        <w:t xml:space="preserve"> </w:t>
      </w:r>
      <w:r w:rsidR="00447488">
        <w:rPr>
          <w:rFonts w:ascii="Times New Roman" w:hAnsi="Times New Roman" w:cs="Times New Roman"/>
          <w:sz w:val="28"/>
          <w:szCs w:val="28"/>
        </w:rPr>
        <w:t>Р</w:t>
      </w:r>
      <w:r w:rsidRPr="005E6E37">
        <w:rPr>
          <w:rFonts w:ascii="Times New Roman" w:hAnsi="Times New Roman" w:cs="Times New Roman"/>
          <w:sz w:val="28"/>
          <w:szCs w:val="28"/>
        </w:rPr>
        <w:t xml:space="preserve">ассмотрение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одного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я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Pr="005E6E37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0272E8" w:rsidRPr="007159F5">
        <w:rPr>
          <w:rFonts w:ascii="Times New Roman" w:hAnsi="Times New Roman" w:cs="Times New Roman"/>
          <w:sz w:val="28"/>
          <w:szCs w:val="28"/>
        </w:rPr>
        <w:t>о возможности возникновения конфликта интересов. Вопрос рассматривался в соответствии с подпунктом «в» пункта 10 Положения о комиссиях территориальных органов ПФР (постановление Правления ПФР от 11.06.2013 № 137п).</w:t>
      </w:r>
    </w:p>
    <w:p w:rsidR="000272E8" w:rsidRPr="007159F5" w:rsidRDefault="000272E8" w:rsidP="000272E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159F5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E52AA" w:rsidRPr="005E6E37" w:rsidRDefault="006E52AA" w:rsidP="006E5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6E37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0272E8" w:rsidRPr="000272E8" w:rsidRDefault="006E52AA" w:rsidP="000272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по </w:t>
      </w:r>
      <w:r w:rsidR="003A3647">
        <w:rPr>
          <w:rFonts w:ascii="Times New Roman" w:hAnsi="Times New Roman" w:cs="Times New Roman"/>
          <w:sz w:val="28"/>
          <w:szCs w:val="28"/>
        </w:rPr>
        <w:t>1</w:t>
      </w:r>
      <w:r w:rsidR="00447488">
        <w:rPr>
          <w:rFonts w:ascii="Times New Roman" w:hAnsi="Times New Roman" w:cs="Times New Roman"/>
          <w:sz w:val="28"/>
          <w:szCs w:val="28"/>
        </w:rPr>
        <w:t xml:space="preserve"> (</w:t>
      </w:r>
      <w:r w:rsidR="003A3647">
        <w:rPr>
          <w:rFonts w:ascii="Times New Roman" w:hAnsi="Times New Roman" w:cs="Times New Roman"/>
          <w:sz w:val="28"/>
          <w:szCs w:val="28"/>
        </w:rPr>
        <w:t>одному</w:t>
      </w:r>
      <w:r w:rsidR="00447488">
        <w:rPr>
          <w:rFonts w:ascii="Times New Roman" w:hAnsi="Times New Roman" w:cs="Times New Roman"/>
          <w:sz w:val="28"/>
          <w:szCs w:val="28"/>
        </w:rPr>
        <w:t>)</w:t>
      </w:r>
      <w:r w:rsidR="0079200C" w:rsidRPr="005E6E37"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3A3647">
        <w:rPr>
          <w:rFonts w:ascii="Times New Roman" w:hAnsi="Times New Roman" w:cs="Times New Roman"/>
          <w:sz w:val="28"/>
          <w:szCs w:val="28"/>
        </w:rPr>
        <w:t>ю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5E6E37" w:rsidRPr="005E6E37">
        <w:rPr>
          <w:rFonts w:ascii="Times New Roman" w:hAnsi="Times New Roman" w:cs="Times New Roman"/>
          <w:sz w:val="28"/>
          <w:szCs w:val="28"/>
        </w:rPr>
        <w:t>работник</w:t>
      </w:r>
      <w:r w:rsidR="003A3647">
        <w:rPr>
          <w:rFonts w:ascii="Times New Roman" w:hAnsi="Times New Roman" w:cs="Times New Roman"/>
          <w:sz w:val="28"/>
          <w:szCs w:val="28"/>
        </w:rPr>
        <w:t>а</w:t>
      </w:r>
      <w:r w:rsidR="005E6E37" w:rsidRPr="005E6E37">
        <w:rPr>
          <w:rFonts w:ascii="Times New Roman" w:hAnsi="Times New Roman" w:cs="Times New Roman"/>
          <w:sz w:val="28"/>
          <w:szCs w:val="28"/>
        </w:rPr>
        <w:t xml:space="preserve"> </w:t>
      </w:r>
      <w:r w:rsidRPr="005E6E37">
        <w:rPr>
          <w:rFonts w:ascii="Times New Roman" w:hAnsi="Times New Roman" w:cs="Times New Roman"/>
          <w:sz w:val="28"/>
          <w:szCs w:val="28"/>
        </w:rPr>
        <w:t>был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Pr="005E6E3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0272E8">
        <w:rPr>
          <w:rFonts w:ascii="Times New Roman" w:hAnsi="Times New Roman" w:cs="Times New Roman"/>
          <w:sz w:val="28"/>
          <w:szCs w:val="28"/>
        </w:rPr>
        <w:t>о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79200C" w:rsidRPr="005E6E37">
        <w:rPr>
          <w:rFonts w:ascii="Times New Roman" w:hAnsi="Times New Roman" w:cs="Times New Roman"/>
          <w:sz w:val="28"/>
          <w:szCs w:val="28"/>
        </w:rPr>
        <w:t>с</w:t>
      </w:r>
      <w:r w:rsidRPr="005E6E37">
        <w:rPr>
          <w:rFonts w:ascii="Times New Roman" w:hAnsi="Times New Roman" w:cs="Times New Roman"/>
          <w:sz w:val="28"/>
          <w:szCs w:val="28"/>
        </w:rPr>
        <w:t>ледующ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е решени</w:t>
      </w:r>
      <w:r w:rsidR="000272E8">
        <w:rPr>
          <w:rFonts w:ascii="Times New Roman" w:hAnsi="Times New Roman" w:cs="Times New Roman"/>
          <w:sz w:val="28"/>
          <w:szCs w:val="28"/>
        </w:rPr>
        <w:t>е</w:t>
      </w:r>
      <w:r w:rsidRPr="005E6E37">
        <w:rPr>
          <w:rFonts w:ascii="Times New Roman" w:hAnsi="Times New Roman" w:cs="Times New Roman"/>
          <w:sz w:val="28"/>
          <w:szCs w:val="28"/>
        </w:rPr>
        <w:t>:</w:t>
      </w:r>
      <w:r w:rsidR="00701E18">
        <w:rPr>
          <w:rFonts w:ascii="Times New Roman" w:hAnsi="Times New Roman" w:cs="Times New Roman"/>
          <w:sz w:val="28"/>
          <w:szCs w:val="28"/>
        </w:rPr>
        <w:t xml:space="preserve"> </w:t>
      </w:r>
      <w:r w:rsidR="000272E8" w:rsidRPr="000272E8">
        <w:rPr>
          <w:rFonts w:ascii="Times New Roman" w:hAnsi="Times New Roman" w:cs="Times New Roman"/>
          <w:sz w:val="28"/>
          <w:szCs w:val="28"/>
        </w:rPr>
        <w:t>к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омиссия не усматривает необходимости принятия мер по урегулированию конфликта интересов. Возможность возникновения конфликта интересов при исполнении должностных обязанностей  отсутствует. Комиссия указывает на необходимость принятия работник</w:t>
      </w:r>
      <w:r w:rsidR="003A36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2E8" w:rsidRPr="000272E8">
        <w:rPr>
          <w:rFonts w:ascii="Times New Roman" w:eastAsia="Times New Roman" w:hAnsi="Times New Roman" w:cs="Times New Roman"/>
          <w:sz w:val="28"/>
          <w:szCs w:val="28"/>
        </w:rPr>
        <w:t>м мер по недопущению любой возможности возникновения конфликта интересов в дальнейшем.</w:t>
      </w:r>
    </w:p>
    <w:p w:rsidR="000272E8" w:rsidRPr="000272E8" w:rsidRDefault="000272E8" w:rsidP="00163E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E4A" w:rsidRPr="005E6E37" w:rsidRDefault="00163E4A" w:rsidP="00695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E4A" w:rsidRPr="005E6E37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06" w:rsidRDefault="00E21606" w:rsidP="002B0C2E">
      <w:pPr>
        <w:spacing w:after="0" w:line="240" w:lineRule="auto"/>
      </w:pPr>
      <w:r>
        <w:separator/>
      </w:r>
    </w:p>
  </w:endnote>
  <w:endnote w:type="continuationSeparator" w:id="1">
    <w:p w:rsidR="00E21606" w:rsidRDefault="00E21606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272E8" w:rsidRDefault="006034C5">
        <w:pPr>
          <w:pStyle w:val="a8"/>
          <w:jc w:val="right"/>
        </w:pPr>
        <w:r>
          <w:fldChar w:fldCharType="begin"/>
        </w:r>
        <w:r w:rsidR="000272E8">
          <w:instrText>PAGE   \* MERGEFORMAT</w:instrText>
        </w:r>
        <w:r>
          <w:fldChar w:fldCharType="separate"/>
        </w:r>
        <w:r w:rsidR="00106D50">
          <w:rPr>
            <w:noProof/>
          </w:rPr>
          <w:t>1</w:t>
        </w:r>
        <w:r>
          <w:fldChar w:fldCharType="end"/>
        </w:r>
      </w:p>
    </w:sdtContent>
  </w:sdt>
  <w:p w:rsidR="000272E8" w:rsidRDefault="000272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06" w:rsidRDefault="00E21606" w:rsidP="002B0C2E">
      <w:pPr>
        <w:spacing w:after="0" w:line="240" w:lineRule="auto"/>
      </w:pPr>
      <w:r>
        <w:separator/>
      </w:r>
    </w:p>
  </w:footnote>
  <w:footnote w:type="continuationSeparator" w:id="1">
    <w:p w:rsidR="00E21606" w:rsidRDefault="00E21606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4096"/>
    <w:rsid w:val="0002598E"/>
    <w:rsid w:val="00025C4F"/>
    <w:rsid w:val="000272E8"/>
    <w:rsid w:val="00032E60"/>
    <w:rsid w:val="0003795C"/>
    <w:rsid w:val="0005281E"/>
    <w:rsid w:val="00060D90"/>
    <w:rsid w:val="00061976"/>
    <w:rsid w:val="00063046"/>
    <w:rsid w:val="00071E47"/>
    <w:rsid w:val="000808EE"/>
    <w:rsid w:val="00081CE2"/>
    <w:rsid w:val="00085C72"/>
    <w:rsid w:val="000866B9"/>
    <w:rsid w:val="00097ECD"/>
    <w:rsid w:val="000A679F"/>
    <w:rsid w:val="000C6F90"/>
    <w:rsid w:val="000E1451"/>
    <w:rsid w:val="000E4A8D"/>
    <w:rsid w:val="000F0828"/>
    <w:rsid w:val="00106D50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B4793"/>
    <w:rsid w:val="001C190C"/>
    <w:rsid w:val="001C3FDE"/>
    <w:rsid w:val="001C760C"/>
    <w:rsid w:val="001D1041"/>
    <w:rsid w:val="001E7C84"/>
    <w:rsid w:val="0021116C"/>
    <w:rsid w:val="00211DB7"/>
    <w:rsid w:val="00215EEC"/>
    <w:rsid w:val="002167A2"/>
    <w:rsid w:val="00222366"/>
    <w:rsid w:val="00222998"/>
    <w:rsid w:val="002322DC"/>
    <w:rsid w:val="002360E1"/>
    <w:rsid w:val="0024361D"/>
    <w:rsid w:val="00254E39"/>
    <w:rsid w:val="00261DC1"/>
    <w:rsid w:val="0026261D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3647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2007B"/>
    <w:rsid w:val="0042015A"/>
    <w:rsid w:val="00432D89"/>
    <w:rsid w:val="00447488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2C70"/>
    <w:rsid w:val="004D6A55"/>
    <w:rsid w:val="004E532E"/>
    <w:rsid w:val="004F2C60"/>
    <w:rsid w:val="004F2E7D"/>
    <w:rsid w:val="005007C7"/>
    <w:rsid w:val="005029C4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4C52"/>
    <w:rsid w:val="005E0208"/>
    <w:rsid w:val="005E3CC5"/>
    <w:rsid w:val="005E3EA7"/>
    <w:rsid w:val="005E67D8"/>
    <w:rsid w:val="005E6E37"/>
    <w:rsid w:val="005E7EEB"/>
    <w:rsid w:val="00601275"/>
    <w:rsid w:val="006034C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4448"/>
    <w:rsid w:val="0069503B"/>
    <w:rsid w:val="006C1342"/>
    <w:rsid w:val="006C2815"/>
    <w:rsid w:val="006D42A7"/>
    <w:rsid w:val="006D511C"/>
    <w:rsid w:val="006E24DF"/>
    <w:rsid w:val="006E52AA"/>
    <w:rsid w:val="006E5CF9"/>
    <w:rsid w:val="006F5E90"/>
    <w:rsid w:val="00700829"/>
    <w:rsid w:val="00701E18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26B9"/>
    <w:rsid w:val="00867459"/>
    <w:rsid w:val="00876700"/>
    <w:rsid w:val="008778D8"/>
    <w:rsid w:val="00881FFC"/>
    <w:rsid w:val="008834A9"/>
    <w:rsid w:val="008941ED"/>
    <w:rsid w:val="008979CF"/>
    <w:rsid w:val="008B2F1F"/>
    <w:rsid w:val="008B2F68"/>
    <w:rsid w:val="008C2C8F"/>
    <w:rsid w:val="008C682E"/>
    <w:rsid w:val="008D3864"/>
    <w:rsid w:val="008E6290"/>
    <w:rsid w:val="008F1C93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76FBF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9F6EAD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C3F7D"/>
    <w:rsid w:val="00AD207D"/>
    <w:rsid w:val="00AD56F8"/>
    <w:rsid w:val="00AE3F77"/>
    <w:rsid w:val="00AE5783"/>
    <w:rsid w:val="00AF4197"/>
    <w:rsid w:val="00AF6BC6"/>
    <w:rsid w:val="00B03E0D"/>
    <w:rsid w:val="00B03FE1"/>
    <w:rsid w:val="00B0483F"/>
    <w:rsid w:val="00B12C4F"/>
    <w:rsid w:val="00B2734E"/>
    <w:rsid w:val="00B507AF"/>
    <w:rsid w:val="00B524FA"/>
    <w:rsid w:val="00B56B67"/>
    <w:rsid w:val="00B6171C"/>
    <w:rsid w:val="00B6508C"/>
    <w:rsid w:val="00B71C6F"/>
    <w:rsid w:val="00B72B5E"/>
    <w:rsid w:val="00B767EA"/>
    <w:rsid w:val="00B849F2"/>
    <w:rsid w:val="00B86548"/>
    <w:rsid w:val="00B9208B"/>
    <w:rsid w:val="00BA32AD"/>
    <w:rsid w:val="00BA3DF8"/>
    <w:rsid w:val="00BA65BC"/>
    <w:rsid w:val="00BB00B4"/>
    <w:rsid w:val="00BC3E0D"/>
    <w:rsid w:val="00BC7D70"/>
    <w:rsid w:val="00BD12E1"/>
    <w:rsid w:val="00BE1660"/>
    <w:rsid w:val="00BE472A"/>
    <w:rsid w:val="00BE5108"/>
    <w:rsid w:val="00BE6925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D02BF3"/>
    <w:rsid w:val="00D12D7D"/>
    <w:rsid w:val="00D1354D"/>
    <w:rsid w:val="00D135F0"/>
    <w:rsid w:val="00D25EC8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1606"/>
    <w:rsid w:val="00E242BD"/>
    <w:rsid w:val="00E27C7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04FE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3B8"/>
    <w:rsid w:val="00F34C9C"/>
    <w:rsid w:val="00F34D43"/>
    <w:rsid w:val="00F350E9"/>
    <w:rsid w:val="00F623FB"/>
    <w:rsid w:val="00F70698"/>
    <w:rsid w:val="00F86A2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718D-9046-4578-B57D-E6A0F22C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041AndreevaMA</cp:lastModifiedBy>
  <cp:revision>102</cp:revision>
  <cp:lastPrinted>2018-10-24T12:23:00Z</cp:lastPrinted>
  <dcterms:created xsi:type="dcterms:W3CDTF">2017-08-16T09:41:00Z</dcterms:created>
  <dcterms:modified xsi:type="dcterms:W3CDTF">2019-05-23T08:29:00Z</dcterms:modified>
</cp:coreProperties>
</file>