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3"/>
      </w:tblGrid>
      <w:tr w:rsidR="00351342" w:rsidRPr="00215B04" w:rsidTr="009C3EFF">
        <w:trPr>
          <w:trHeight w:val="80"/>
        </w:trPr>
        <w:tc>
          <w:tcPr>
            <w:tcW w:w="1701" w:type="dxa"/>
            <w:vMerge w:val="restart"/>
          </w:tcPr>
          <w:p w:rsidR="00351342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93" w:type="dxa"/>
          </w:tcPr>
          <w:p w:rsidR="00351342" w:rsidRPr="008E4058" w:rsidRDefault="00351342" w:rsidP="0035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</w:tr>
      <w:tr w:rsidR="00351342" w:rsidRPr="00351342" w:rsidTr="00A1654B">
        <w:trPr>
          <w:trHeight w:val="825"/>
        </w:trPr>
        <w:tc>
          <w:tcPr>
            <w:tcW w:w="1701" w:type="dxa"/>
            <w:vMerge/>
          </w:tcPr>
          <w:p w:rsidR="00351342" w:rsidRPr="00BC6AFE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351342" w:rsidRDefault="00351342" w:rsidP="00164F76">
            <w:pPr>
              <w:shd w:val="clear" w:color="auto" w:fill="FFFFFF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4F3F1E" w:rsidRPr="004F3F1E" w:rsidTr="00A1654B">
        <w:tc>
          <w:tcPr>
            <w:tcW w:w="10194" w:type="dxa"/>
            <w:gridSpan w:val="2"/>
          </w:tcPr>
          <w:p w:rsidR="00B00A65" w:rsidRPr="004F3F1E" w:rsidRDefault="00B00A65" w:rsidP="00A16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F3F1E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ИНДИВИДУАЛЬНОМУ ПРЕДПРИНИМАТЕЛЮ НА ЗАМЕТКУ</w:t>
            </w:r>
          </w:p>
        </w:tc>
      </w:tr>
    </w:tbl>
    <w:p w:rsidR="00164F76" w:rsidRPr="00164F76" w:rsidRDefault="00BC6AFE" w:rsidP="00164F76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 xml:space="preserve">Добровольное страхование в </w:t>
      </w:r>
      <w:r w:rsidR="00164F76" w:rsidRPr="00164F76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t>Фонде пенсионного и</w:t>
      </w: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 xml:space="preserve"> социального страхования РФ. </w:t>
      </w:r>
    </w:p>
    <w:p w:rsidR="0059243B" w:rsidRPr="00164F76" w:rsidRDefault="00BC6AFE" w:rsidP="0059243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>Для чего это нужно?</w:t>
      </w:r>
    </w:p>
    <w:p w:rsidR="0059243B" w:rsidRPr="004F3F1E" w:rsidRDefault="00D17303" w:rsidP="00D1730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52705</wp:posOffset>
            </wp:positionV>
            <wp:extent cx="3286125" cy="1711960"/>
            <wp:effectExtent l="0" t="0" r="952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Чтобы получать пособия, и</w:t>
      </w:r>
      <w:r w:rsidR="0059243B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ндивидуальные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предприниматели, адвокаты, нотариусы, члены крестьянских (фермерских)</w:t>
      </w:r>
      <w:r w:rsidR="0059243B" w:rsidRPr="004F3F1E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t xml:space="preserve"> 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хозяйств </w:t>
      </w:r>
      <w:r w:rsidR="003E4357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могут</w:t>
      </w:r>
      <w:r w:rsidR="00BC6AFE"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добровольно вступить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9804B0" w:rsidRPr="004F3F1E" w:rsidRDefault="009804B0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164F76" w:rsidRPr="00DA2270" w:rsidRDefault="00164F76" w:rsidP="00164F76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DA227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Примечание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Добровольное страхование и уплата страховых взносов в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Фонд пенсионного и социального страхования Российской Федерации </w:t>
      </w: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календарный год, предшествующий календарному году, в котором наступил страховой случай, дает право застрахованному на получение: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пособия по временной нетрудоспособности;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пособия по беременности и родам;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единовременного пособия при рождении ребенка;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ежемесячного пособия по уходу за ребенком до достижения ими полутора лет;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социального пособия на погребение.</w:t>
      </w:r>
    </w:p>
    <w:p w:rsidR="00C815A5" w:rsidRPr="00881B0A" w:rsidRDefault="003E4357" w:rsidP="00C815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сделать?</w:t>
      </w:r>
    </w:p>
    <w:p w:rsidR="00164F76" w:rsidRPr="00881B0A" w:rsidRDefault="00164F76" w:rsidP="00164F7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Вступить в добровольные правоотношения с 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Фонд</w:t>
      </w:r>
      <w:r w:rsid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ом</w:t>
      </w:r>
      <w:r w:rsidR="00BA7DF9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пенсионного и социального страхования Российской Федерации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 Для этого нужно подать заявление о регистрации по утвержденной форме одним из способов: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Style w:val="a7"/>
          <w:color w:val="002060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на личном приеме</w:t>
      </w:r>
      <w:r w:rsidRPr="00881B0A">
        <w:rPr>
          <w:rStyle w:val="a7"/>
          <w:color w:val="002060"/>
        </w:rPr>
        <w:t>;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на Едином портале государственных услуг (</w:t>
      </w:r>
      <w:hyperlink r:id="rId10" w:history="1">
        <w:r w:rsidRPr="00881B0A">
          <w:rPr>
            <w:rStyle w:val="a7"/>
            <w:rFonts w:ascii="Times New Roman" w:hAnsi="Times New Roman" w:cs="Times New Roman"/>
            <w:color w:val="002060"/>
            <w:sz w:val="26"/>
            <w:szCs w:val="26"/>
          </w:rPr>
          <w:t>https://www.gosuslugi.ru</w:t>
        </w:r>
      </w:hyperlink>
      <w:r w:rsidRPr="00881B0A">
        <w:rPr>
          <w:rFonts w:ascii="Times New Roman" w:hAnsi="Times New Roman" w:cs="Times New Roman"/>
          <w:color w:val="002060"/>
          <w:sz w:val="26"/>
          <w:szCs w:val="26"/>
        </w:rPr>
        <w:t>);</w:t>
      </w:r>
    </w:p>
    <w:p w:rsidR="00164F76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в многофункциональном центре предоставления государственных и муниципальных услуг;</w:t>
      </w:r>
    </w:p>
    <w:p w:rsidR="00481C3D" w:rsidRPr="00881B0A" w:rsidRDefault="00164F76" w:rsidP="00164F76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81B0A">
        <w:rPr>
          <w:rFonts w:ascii="Times New Roman" w:hAnsi="Times New Roman" w:cs="Times New Roman"/>
          <w:color w:val="002060"/>
          <w:sz w:val="26"/>
          <w:szCs w:val="26"/>
        </w:rPr>
        <w:t>почтовым отправлением.</w:t>
      </w:r>
    </w:p>
    <w:p w:rsidR="00D07F11" w:rsidRPr="00881B0A" w:rsidRDefault="00481C3D" w:rsidP="00D07F11">
      <w:pPr>
        <w:pStyle w:val="af6"/>
        <w:numPr>
          <w:ilvl w:val="0"/>
          <w:numId w:val="14"/>
        </w:numPr>
        <w:tabs>
          <w:tab w:val="left" w:pos="720"/>
        </w:tabs>
        <w:suppressAutoHyphens/>
        <w:rPr>
          <w:color w:val="002060"/>
          <w:sz w:val="26"/>
          <w:szCs w:val="26"/>
        </w:rPr>
      </w:pPr>
      <w:r w:rsidRPr="00881B0A">
        <w:rPr>
          <w:b/>
          <w:noProof/>
          <w:color w:val="002060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889635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F11" w:rsidRPr="00881B0A">
        <w:rPr>
          <w:color w:val="002060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="00D07F11" w:rsidRPr="00881B0A">
        <w:rPr>
          <w:i/>
          <w:color w:val="002060"/>
          <w:sz w:val="26"/>
          <w:szCs w:val="26"/>
        </w:rPr>
        <w:t>приобретают</w:t>
      </w:r>
      <w:r w:rsidR="00D07F11" w:rsidRPr="00881B0A">
        <w:rPr>
          <w:color w:val="002060"/>
          <w:sz w:val="26"/>
          <w:szCs w:val="26"/>
        </w:rPr>
        <w:t xml:space="preserve"> </w:t>
      </w:r>
      <w:r w:rsidR="00D07F11" w:rsidRPr="00881B0A">
        <w:rPr>
          <w:i/>
          <w:color w:val="002060"/>
          <w:sz w:val="26"/>
          <w:szCs w:val="26"/>
        </w:rPr>
        <w:t>право на получение</w:t>
      </w:r>
      <w:r w:rsidR="00D07F11" w:rsidRPr="00881B0A">
        <w:rPr>
          <w:color w:val="002060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="00D07F11" w:rsidRPr="00881B0A">
        <w:rPr>
          <w:i/>
          <w:color w:val="002060"/>
          <w:sz w:val="26"/>
          <w:szCs w:val="26"/>
        </w:rPr>
        <w:t>предшествующий календарному году, в котором наступил страховой случай</w:t>
      </w:r>
      <w:r w:rsidR="00D07F11" w:rsidRPr="00881B0A">
        <w:rPr>
          <w:color w:val="002060"/>
          <w:sz w:val="26"/>
          <w:szCs w:val="26"/>
        </w:rPr>
        <w:t xml:space="preserve">. </w:t>
      </w:r>
    </w:p>
    <w:p w:rsidR="00D07F11" w:rsidRPr="00881B0A" w:rsidRDefault="007B5960" w:rsidP="00481C3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hanging="7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Уплатить страховые взносы до 31 декабря текущего года. </w:t>
      </w:r>
    </w:p>
    <w:p w:rsidR="007B5960" w:rsidRPr="00881B0A" w:rsidRDefault="007B5960" w:rsidP="00D07F1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Обратите внимание: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право на получение страхового обеспечения при условии уплаты страховых взносов </w:t>
      </w:r>
      <w:r w:rsidR="00A1654B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текущем году возникает в следующем году!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E018CE" w:rsidRPr="004F3F1E" w:rsidRDefault="00A1654B" w:rsidP="00481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   </w:t>
      </w:r>
    </w:p>
    <w:p w:rsidR="008E19F0" w:rsidRDefault="008E19F0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9C3EFF" w:rsidRDefault="009C3EFF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C36992" w:rsidRDefault="00C36992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C36992" w:rsidRDefault="00C36992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DD6EF2" w:rsidRDefault="00DD6EF2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</w:p>
    <w:p w:rsidR="00A1654B" w:rsidRPr="00164F76" w:rsidRDefault="00A1654B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</w:pPr>
      <w:r w:rsidRPr="00164F76">
        <w:rPr>
          <w:rFonts w:ascii="Times New Roman" w:eastAsia="Times New Roman" w:hAnsi="Times New Roman" w:cs="Times New Roman"/>
          <w:b/>
          <w:color w:val="2F5496" w:themeColor="accent5" w:themeShade="BF"/>
          <w:sz w:val="26"/>
          <w:szCs w:val="26"/>
          <w:lang w:eastAsia="ru-RU"/>
        </w:rPr>
        <w:t>Как платить страховые взносы?</w:t>
      </w:r>
    </w:p>
    <w:p w:rsidR="008E19F0" w:rsidRDefault="008E19F0" w:rsidP="0016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164F76" w:rsidRPr="004F3F1E" w:rsidRDefault="00164F76" w:rsidP="0016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F3F1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Размер страховых взносов определяется исходя из стоимости страхового года. </w:t>
      </w:r>
    </w:p>
    <w:p w:rsidR="00164F76" w:rsidRPr="00DA2270" w:rsidRDefault="00164F76" w:rsidP="00164F76">
      <w:pPr>
        <w:shd w:val="clear" w:color="auto" w:fill="387CD8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</w:pPr>
      <w:r w:rsidRPr="00DA2270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eastAsia="ru-RU"/>
        </w:rPr>
        <w:t>Примечание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Добровольные страховые взносы в </w:t>
      </w:r>
      <w:r w:rsidR="00BA7DF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 пенсионного и социального страхования Российской Федерации</w:t>
      </w:r>
      <w:r w:rsidR="00BA7DF9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</w:t>
      </w: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уплачиваются исходя из стоимости страхового года, которая определяется по формуле (</w:t>
      </w:r>
      <w:hyperlink r:id="rId12" w:anchor="/document/12151284/entry/452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ч. 2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и </w:t>
      </w:r>
      <w:hyperlink r:id="rId13" w:anchor="/document/12151284/entry/453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3 ст. 4.5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Закона N 255-ФЗ, </w:t>
      </w:r>
      <w:hyperlink r:id="rId14" w:anchor="/document/12170103/entry/1003" w:history="1">
        <w:r w:rsidRPr="00DA2270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п. 3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Правил N 790):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ССГ = </w:t>
      </w:r>
      <w:hyperlink r:id="rId15" w:anchor="/document/10180093/entry/0" w:history="1">
        <w:r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МРОТ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x Тсв x 12,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где:</w:t>
      </w:r>
    </w:p>
    <w:p w:rsidR="00164F76" w:rsidRPr="00DA2270" w:rsidRDefault="00164F76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ССГ - стоимость страхового года;</w:t>
      </w:r>
    </w:p>
    <w:p w:rsidR="00164F76" w:rsidRPr="00DA2270" w:rsidRDefault="000F25E7" w:rsidP="00164F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6" w:anchor="/document/10180093/entry/0" w:history="1">
        <w:r w:rsidR="00164F76"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МРОТ</w:t>
        </w:r>
      </w:hyperlink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- минимальный размер оплаты труда, установленный федеральным законом на </w:t>
      </w:r>
      <w:r w:rsidR="00164F76" w:rsidRPr="00DA2270">
        <w:rPr>
          <w:rFonts w:ascii="Times New Roman" w:eastAsia="Times New Roman" w:hAnsi="Times New Roman" w:cs="Times New Roman"/>
          <w:b/>
          <w:bCs/>
          <w:color w:val="464C55"/>
          <w:sz w:val="23"/>
          <w:szCs w:val="23"/>
          <w:lang w:eastAsia="ru-RU"/>
        </w:rPr>
        <w:t>начало финансового года </w:t>
      </w:r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(в районах и местностях, в которых в установленном порядке применяются </w:t>
      </w:r>
      <w:hyperlink r:id="rId17" w:anchor="/document/108125/entry/0" w:history="1">
        <w:r w:rsidR="00164F76"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районные коэффициенты</w:t>
        </w:r>
      </w:hyperlink>
      <w:r w:rsidR="00164F76"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заработной плате, МРОТ определяется с учетом этих коэффициентов);</w:t>
      </w:r>
    </w:p>
    <w:p w:rsidR="00164F76" w:rsidRDefault="00164F76" w:rsidP="00164F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Тсв - тариф страховых взносов, установленный </w:t>
      </w:r>
      <w:hyperlink r:id="rId18" w:anchor="/document/10900200/entry/42522" w:history="1">
        <w:r w:rsidRPr="00DA2270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пп. 2 п. 2 ст. 425</w:t>
        </w:r>
      </w:hyperlink>
      <w:r w:rsidRPr="00DA227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НК РФ в части страховых взносов на ОСС по ВНиМ.</w:t>
      </w:r>
    </w:p>
    <w:p w:rsidR="00DD6EF2" w:rsidRDefault="00DD6EF2" w:rsidP="00881B0A">
      <w:pPr>
        <w:shd w:val="clear" w:color="auto" w:fill="FFFFFF"/>
        <w:spacing w:before="75" w:after="75" w:line="312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81B0A" w:rsidRPr="00881B0A" w:rsidRDefault="00881B0A" w:rsidP="00881B0A">
      <w:pPr>
        <w:shd w:val="clear" w:color="auto" w:fill="FFFFFF"/>
        <w:spacing w:before="75" w:after="75" w:line="312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МРОТ по состоянию на 01.01.202</w:t>
      </w:r>
      <w:r w:rsidR="00B834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4</w:t>
      </w:r>
      <w:r w:rsidR="007B514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установлен в размере 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1</w:t>
      </w:r>
      <w:r w:rsidR="00B8346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9</w:t>
      </w:r>
      <w:r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242,00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рубля.</w:t>
      </w:r>
    </w:p>
    <w:p w:rsidR="00881B0A" w:rsidRPr="00881B0A" w:rsidRDefault="00881B0A" w:rsidP="00881B0A">
      <w:pPr>
        <w:shd w:val="clear" w:color="auto" w:fill="FFFFFF"/>
        <w:spacing w:before="75" w:after="75" w:line="312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Соответственно, стоимость страхового года в 202</w:t>
      </w:r>
      <w:r w:rsidR="0035355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4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 составляет: </w:t>
      </w:r>
      <w:r w:rsidR="00B8346E" w:rsidRPr="00DD6EF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8</w:t>
      </w:r>
      <w:r w:rsidRPr="00DD6EF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 </w:t>
      </w:r>
      <w:r w:rsidR="00B8346E" w:rsidRPr="00DD6EF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705</w:t>
      </w:r>
      <w:r w:rsidRPr="00DD6EF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руб. </w:t>
      </w:r>
      <w:r w:rsidR="00B8346E" w:rsidRPr="00DD6EF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0</w:t>
      </w:r>
      <w:r w:rsidRPr="00DD6EF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8 коп.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(1</w:t>
      </w:r>
      <w:r w:rsidR="00B834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9</w:t>
      </w: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242,00 руб.*1,3 *2,9%*12).</w:t>
      </w:r>
    </w:p>
    <w:p w:rsidR="00C815A5" w:rsidRPr="00881B0A" w:rsidRDefault="000F25E7" w:rsidP="00881B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A915F3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6</w:t>
                            </w:r>
                            <w:r w:rsidR="005E2ECA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283</w:t>
                            </w:r>
                            <w:r w:rsidR="005E2ECA"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84</w:t>
                            </w:r>
                            <w:r w:rsidR="00C76697" w:rsidRPr="00C76697">
                              <w:rPr>
                                <w:rFonts w:ascii="Britannic Bold" w:hAnsi="Britannic Bold"/>
                                <w:color w:val="FFC000" w:themeColor="accent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рубля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left:0;text-align:left;margin-left:-178.25pt;margin-top:27.6pt;width:92.2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" fillcolor="#5b9bd5 [3204]" strokecolor="#ffc000" strokeweight="2.25pt">
                <v:stroke joinstyle="miter"/>
                <v:path arrowok="t"/>
                <v:textbox>
                  <w:txbxContent>
                    <w:p w:rsidR="00C76697" w:rsidRPr="00C76697" w:rsidRDefault="00A915F3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6</w:t>
                      </w:r>
                      <w:r w:rsidR="005E2ECA"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283</w:t>
                      </w:r>
                      <w:r w:rsidR="005E2ECA"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color w:val="FFC000" w:themeColor="accent4"/>
                          <w:sz w:val="24"/>
                          <w:szCs w:val="24"/>
                        </w:rPr>
                        <w:t>84</w:t>
                      </w:r>
                      <w:r w:rsidR="00C76697" w:rsidRPr="00C76697">
                        <w:rPr>
                          <w:rFonts w:ascii="Britannic Bold" w:hAnsi="Britannic Bold"/>
                          <w:color w:val="FFC000" w:themeColor="accent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рубля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C76697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A229EE">
                              <w:rPr>
                                <w:rFonts w:ascii="Britannic Bold" w:hAnsi="Britannic Bold"/>
                              </w:rPr>
                              <w:t>202</w:t>
                            </w:r>
                            <w:r w:rsidR="00A229EE" w:rsidRPr="00A229EE">
                              <w:rPr>
                                <w:rFonts w:ascii="Britannic Bold" w:hAnsi="Britannic Bold"/>
                              </w:rPr>
                              <w:t>2</w:t>
                            </w:r>
                            <w:r w:rsidRPr="00A229EE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A229EE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-216.5pt;margin-top:.6pt;width:55.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" fillcolor="#5b9bd5 [3204]" strokecolor="#ffc000" strokeweight="2.25pt">
                <v:path arrowok="t"/>
                <v:textbox>
                  <w:txbxContent>
                    <w:p w:rsidR="00C76697" w:rsidRPr="00C76697" w:rsidRDefault="00C76697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Britannic Bold" w:hAnsi="Britannic Bold"/>
                          <w:color w:val="FFC000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A229EE">
                        <w:rPr>
                          <w:rFonts w:ascii="Britannic Bold" w:hAnsi="Britannic Bold"/>
                        </w:rPr>
                        <w:t>202</w:t>
                      </w:r>
                      <w:r w:rsidR="00A229EE" w:rsidRPr="00A229EE">
                        <w:rPr>
                          <w:rFonts w:ascii="Britannic Bold" w:hAnsi="Britannic Bold"/>
                        </w:rPr>
                        <w:t>2</w:t>
                      </w:r>
                      <w:r w:rsidRPr="00A229EE">
                        <w:rPr>
                          <w:rFonts w:ascii="Calibri" w:hAnsi="Calibri" w:cs="Calibri"/>
                        </w:rPr>
                        <w:t>г</w:t>
                      </w:r>
                      <w:r w:rsidRPr="00A229EE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775"/>
                <wp:effectExtent l="0" t="0" r="2857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612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-216.5pt;margin-top:.6pt;width:51.75pt;height:4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" fillcolor="#5b9bd5 [3204]" strokecolor="#1f4d78 [1604]" strokeweight="1pt">
                <v:path arrowok="t"/>
              </v:shape>
            </w:pict>
          </mc:Fallback>
        </mc:AlternateContent>
      </w:r>
      <w:r w:rsidR="00C815A5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приобретения права на получение пособий в 202</w:t>
      </w:r>
      <w:r w:rsidR="0035355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5</w:t>
      </w:r>
      <w:r w:rsidR="00C815A5"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году, необходимо </w:t>
      </w:r>
      <w:r w:rsidR="00C815A5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уплатить до 31 декабря </w:t>
      </w:r>
      <w:r w:rsidR="00BA7DF9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202</w:t>
      </w:r>
      <w:r w:rsidR="0035355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4</w:t>
      </w:r>
      <w:r w:rsidR="00BA7DF9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года</w:t>
      </w:r>
      <w:r w:rsidR="00881B0A" w:rsidRPr="00881B0A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.</w:t>
      </w:r>
    </w:p>
    <w:p w:rsidR="00DD6EF2" w:rsidRDefault="00DD6EF2" w:rsidP="00DD6E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804B0" w:rsidRPr="00881B0A" w:rsidRDefault="009804B0" w:rsidP="00DD6E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81B0A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164F76" w:rsidRDefault="00164F76" w:rsidP="00164F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4F76" w:rsidRPr="00A77E6D" w:rsidRDefault="00164F76" w:rsidP="00164F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E6D">
        <w:rPr>
          <w:rFonts w:ascii="Times New Roman" w:hAnsi="Times New Roman" w:cs="Times New Roman"/>
          <w:b/>
          <w:color w:val="FF0000"/>
          <w:sz w:val="28"/>
          <w:szCs w:val="28"/>
        </w:rPr>
        <w:t>Реквизиты для заполнения платежного документа с 01.01.202</w:t>
      </w:r>
      <w:r w:rsidR="00B8346E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164F76" w:rsidRPr="002F584B" w:rsidRDefault="00164F76" w:rsidP="00164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</w:tcPr>
          <w:p w:rsidR="00164F76" w:rsidRPr="00780915" w:rsidRDefault="00164F76" w:rsidP="00DD6EF2">
            <w:pPr>
              <w:spacing w:line="340" w:lineRule="exac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УФК по Кемеровской области - Кузбассу (ОСФР ПО КЕМЕРОВСКОЙ ОБЛАСТИ – КУЗБАССУ, л/с 04394Ф39010) 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4207010740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420501001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ОКТМО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код, установленный Общероссийским классификатором территорий муниципальных образований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Банковский счет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40102810745370000032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Казначейский счет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03100643000000013900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013207212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Наименование банка</w:t>
            </w:r>
          </w:p>
        </w:tc>
        <w:tc>
          <w:tcPr>
            <w:tcW w:w="6344" w:type="dxa"/>
          </w:tcPr>
          <w:p w:rsidR="00164F76" w:rsidRPr="00780915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ОТДЕЛЕНИЕ КЕМЕРОВО БАНКА РОССИИ//УФК по Кемеровской области - Кузбассу г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780915">
              <w:rPr>
                <w:rFonts w:ascii="Times New Roman" w:hAnsi="Times New Roman"/>
                <w:color w:val="002060"/>
                <w:sz w:val="28"/>
                <w:szCs w:val="28"/>
              </w:rPr>
              <w:t>Кемерово</w:t>
            </w:r>
          </w:p>
        </w:tc>
      </w:tr>
      <w:tr w:rsidR="00164F76" w:rsidRPr="00780915" w:rsidTr="00752E50">
        <w:tc>
          <w:tcPr>
            <w:tcW w:w="3227" w:type="dxa"/>
          </w:tcPr>
          <w:p w:rsidR="00164F76" w:rsidRPr="00164F76" w:rsidRDefault="00164F76" w:rsidP="00752E50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64F76">
              <w:rPr>
                <w:rFonts w:ascii="Times New Roman" w:hAnsi="Times New Roman"/>
                <w:color w:val="002060"/>
                <w:sz w:val="28"/>
                <w:szCs w:val="28"/>
              </w:rPr>
              <w:t>КБК</w:t>
            </w:r>
          </w:p>
        </w:tc>
        <w:tc>
          <w:tcPr>
            <w:tcW w:w="6344" w:type="dxa"/>
          </w:tcPr>
          <w:p w:rsidR="00164F76" w:rsidRPr="00F9284E" w:rsidRDefault="00164F76" w:rsidP="00752E50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9284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797 1 02 06000 06 1000 160</w:t>
            </w:r>
          </w:p>
        </w:tc>
      </w:tr>
    </w:tbl>
    <w:p w:rsidR="00A20E21" w:rsidRDefault="00A20E21" w:rsidP="00DD6EF2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sectPr w:rsidR="00A20E21" w:rsidSect="009C3EFF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15" w:rsidRDefault="00A51515" w:rsidP="00636CCA">
      <w:pPr>
        <w:spacing w:after="0" w:line="240" w:lineRule="auto"/>
      </w:pPr>
      <w:r>
        <w:separator/>
      </w:r>
    </w:p>
  </w:endnote>
  <w:endnote w:type="continuationSeparator" w:id="0">
    <w:p w:rsidR="00A51515" w:rsidRDefault="00A51515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altName w:val="Source Sans Pro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15" w:rsidRDefault="00A51515" w:rsidP="00636CCA">
      <w:pPr>
        <w:spacing w:after="0" w:line="240" w:lineRule="auto"/>
      </w:pPr>
      <w:r>
        <w:separator/>
      </w:r>
    </w:p>
  </w:footnote>
  <w:footnote w:type="continuationSeparator" w:id="0">
    <w:p w:rsidR="00A51515" w:rsidRDefault="00A51515" w:rsidP="0063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2D2"/>
    <w:multiLevelType w:val="hybridMultilevel"/>
    <w:tmpl w:val="255A3EA8"/>
    <w:lvl w:ilvl="0" w:tplc="28F2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328"/>
    <w:multiLevelType w:val="hybridMultilevel"/>
    <w:tmpl w:val="0ACC7D1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5C6E18"/>
    <w:multiLevelType w:val="hybridMultilevel"/>
    <w:tmpl w:val="CACCAC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546A5"/>
    <w:multiLevelType w:val="hybridMultilevel"/>
    <w:tmpl w:val="DBC6F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E"/>
    <w:rsid w:val="00026718"/>
    <w:rsid w:val="000366AE"/>
    <w:rsid w:val="00051B2C"/>
    <w:rsid w:val="0007247B"/>
    <w:rsid w:val="00094CFB"/>
    <w:rsid w:val="000A1896"/>
    <w:rsid w:val="000D45A6"/>
    <w:rsid w:val="000F25E7"/>
    <w:rsid w:val="00102B30"/>
    <w:rsid w:val="00117310"/>
    <w:rsid w:val="00164F76"/>
    <w:rsid w:val="00187075"/>
    <w:rsid w:val="001D28CE"/>
    <w:rsid w:val="00215B04"/>
    <w:rsid w:val="002B36A2"/>
    <w:rsid w:val="00351342"/>
    <w:rsid w:val="0035355D"/>
    <w:rsid w:val="00367FC2"/>
    <w:rsid w:val="00391630"/>
    <w:rsid w:val="003E4357"/>
    <w:rsid w:val="004642E8"/>
    <w:rsid w:val="00471C26"/>
    <w:rsid w:val="00481C3D"/>
    <w:rsid w:val="00485565"/>
    <w:rsid w:val="004B2D98"/>
    <w:rsid w:val="004B476B"/>
    <w:rsid w:val="004F3F1E"/>
    <w:rsid w:val="00527D33"/>
    <w:rsid w:val="00561480"/>
    <w:rsid w:val="005722CE"/>
    <w:rsid w:val="005723EC"/>
    <w:rsid w:val="0059243B"/>
    <w:rsid w:val="005A1658"/>
    <w:rsid w:val="005C544F"/>
    <w:rsid w:val="005E2ECA"/>
    <w:rsid w:val="00636CCA"/>
    <w:rsid w:val="00645F25"/>
    <w:rsid w:val="00656E7F"/>
    <w:rsid w:val="006827EC"/>
    <w:rsid w:val="00683006"/>
    <w:rsid w:val="006A6F7E"/>
    <w:rsid w:val="006D37FE"/>
    <w:rsid w:val="006F798C"/>
    <w:rsid w:val="00701A02"/>
    <w:rsid w:val="007212FA"/>
    <w:rsid w:val="00723EA0"/>
    <w:rsid w:val="00745918"/>
    <w:rsid w:val="007B5147"/>
    <w:rsid w:val="007B5960"/>
    <w:rsid w:val="007C2429"/>
    <w:rsid w:val="007E5F2D"/>
    <w:rsid w:val="00857BA8"/>
    <w:rsid w:val="00881B0A"/>
    <w:rsid w:val="00890013"/>
    <w:rsid w:val="008E19F0"/>
    <w:rsid w:val="008E4058"/>
    <w:rsid w:val="0093295E"/>
    <w:rsid w:val="00955E55"/>
    <w:rsid w:val="009804B0"/>
    <w:rsid w:val="00980BF9"/>
    <w:rsid w:val="00986663"/>
    <w:rsid w:val="009B79F9"/>
    <w:rsid w:val="009C3EFF"/>
    <w:rsid w:val="009D726C"/>
    <w:rsid w:val="009E19DE"/>
    <w:rsid w:val="00A06FC5"/>
    <w:rsid w:val="00A1654B"/>
    <w:rsid w:val="00A20E21"/>
    <w:rsid w:val="00A229EE"/>
    <w:rsid w:val="00A51515"/>
    <w:rsid w:val="00A915F3"/>
    <w:rsid w:val="00AF4F0D"/>
    <w:rsid w:val="00B00A65"/>
    <w:rsid w:val="00B013DD"/>
    <w:rsid w:val="00B075D0"/>
    <w:rsid w:val="00B37B1A"/>
    <w:rsid w:val="00B514E1"/>
    <w:rsid w:val="00B61C10"/>
    <w:rsid w:val="00B667A1"/>
    <w:rsid w:val="00B6692F"/>
    <w:rsid w:val="00B72FE7"/>
    <w:rsid w:val="00B809D0"/>
    <w:rsid w:val="00B8346E"/>
    <w:rsid w:val="00B90117"/>
    <w:rsid w:val="00BA0F99"/>
    <w:rsid w:val="00BA7DF9"/>
    <w:rsid w:val="00BC6AFE"/>
    <w:rsid w:val="00BD75F6"/>
    <w:rsid w:val="00BF3927"/>
    <w:rsid w:val="00C05EC7"/>
    <w:rsid w:val="00C36992"/>
    <w:rsid w:val="00C6210F"/>
    <w:rsid w:val="00C66D52"/>
    <w:rsid w:val="00C76697"/>
    <w:rsid w:val="00C815A5"/>
    <w:rsid w:val="00C96511"/>
    <w:rsid w:val="00CB240E"/>
    <w:rsid w:val="00CD2831"/>
    <w:rsid w:val="00CE02E3"/>
    <w:rsid w:val="00D07F11"/>
    <w:rsid w:val="00D17303"/>
    <w:rsid w:val="00D42F44"/>
    <w:rsid w:val="00D515A5"/>
    <w:rsid w:val="00D8236C"/>
    <w:rsid w:val="00DD6EF2"/>
    <w:rsid w:val="00DD791E"/>
    <w:rsid w:val="00DE2967"/>
    <w:rsid w:val="00E018CE"/>
    <w:rsid w:val="00E1011A"/>
    <w:rsid w:val="00E1679B"/>
    <w:rsid w:val="00E33A8D"/>
    <w:rsid w:val="00E66A21"/>
    <w:rsid w:val="00EA18FF"/>
    <w:rsid w:val="00EA4521"/>
    <w:rsid w:val="00EF79C2"/>
    <w:rsid w:val="00F370F5"/>
    <w:rsid w:val="00F401A2"/>
    <w:rsid w:val="00F9284E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paragraph" w:styleId="1">
    <w:name w:val="heading 1"/>
    <w:basedOn w:val="a"/>
    <w:link w:val="10"/>
    <w:uiPriority w:val="9"/>
    <w:qFormat/>
    <w:rsid w:val="005C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5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C5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paragraph" w:styleId="1">
    <w:name w:val="heading 1"/>
    <w:basedOn w:val="a"/>
    <w:link w:val="10"/>
    <w:uiPriority w:val="9"/>
    <w:qFormat/>
    <w:rsid w:val="005C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5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C5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304F-DBDD-4778-A965-11E2A34C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Волошина Елена Геннадьевна</cp:lastModifiedBy>
  <cp:revision>2</cp:revision>
  <cp:lastPrinted>2023-06-28T07:37:00Z</cp:lastPrinted>
  <dcterms:created xsi:type="dcterms:W3CDTF">2024-03-15T04:47:00Z</dcterms:created>
  <dcterms:modified xsi:type="dcterms:W3CDTF">2024-03-15T04:47:00Z</dcterms:modified>
</cp:coreProperties>
</file>