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E" w:rsidRDefault="0037633E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</w:p>
    <w:p w:rsidR="00CF6EDA" w:rsidRPr="00E423FA" w:rsidRDefault="00211974" w:rsidP="00EC3BB0">
      <w:pPr>
        <w:pStyle w:val="ConsPlusNormal"/>
        <w:ind w:left="59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13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к Административному регламенту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предоставления Пенсионным фондом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государственной услуги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по установлению ежемесячной денежной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выплаты отдельным категориям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граждан в Российской Федерации,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утвержденному постановлением</w:t>
      </w:r>
    </w:p>
    <w:p w:rsidR="00CF6EDA" w:rsidRPr="00E423FA" w:rsidRDefault="00CF6EDA" w:rsidP="00EC3BB0">
      <w:pPr>
        <w:pStyle w:val="ConsPlusNormal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Правления Пенсионного фонда</w:t>
      </w:r>
    </w:p>
    <w:p w:rsidR="00CF6EDA" w:rsidRDefault="00CF6EDA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Российской Федерации</w:t>
      </w:r>
    </w:p>
    <w:p w:rsidR="00752DA6" w:rsidRDefault="00752DA6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</w:p>
    <w:p w:rsidR="00752DA6" w:rsidRPr="00E423FA" w:rsidRDefault="00752DA6" w:rsidP="00EC3BB0">
      <w:pPr>
        <w:pStyle w:val="ConsPlusNormal"/>
        <w:spacing w:line="360" w:lineRule="auto"/>
        <w:ind w:left="5940"/>
        <w:rPr>
          <w:rFonts w:ascii="Times New Roman" w:hAnsi="Times New Roman" w:cs="Times New Roman"/>
        </w:rPr>
      </w:pPr>
      <w:bookmarkStart w:id="0" w:name="_GoBack"/>
      <w:bookmarkEnd w:id="0"/>
    </w:p>
    <w:p w:rsidR="00CF6EDA" w:rsidRPr="00E423FA" w:rsidRDefault="00752DA6" w:rsidP="00AA36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Форма </w:t>
      </w: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(наимен</w:t>
      </w:r>
      <w:r w:rsidR="0039271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ование территориального органа Фонда п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енсионного</w:t>
      </w:r>
      <w:r w:rsidR="0039271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и социального страхования</w:t>
      </w:r>
      <w:r w:rsidRPr="00E423F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Российской Федерации)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line="240" w:lineRule="auto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  <w:lang w:eastAsia="ru-RU"/>
        </w:rPr>
        <w:t>СНИЛС ________________________________________.</w:t>
      </w:r>
    </w:p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ОБ ОТКАЗЕ ОТ ПОЛУЧЕНИЯ НАБОРА СОЦИАЛЬНЫХ УСЛУГ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FA">
        <w:rPr>
          <w:rFonts w:ascii="Times New Roman" w:hAnsi="Times New Roman" w:cs="Times New Roman"/>
          <w:b/>
          <w:sz w:val="24"/>
          <w:szCs w:val="24"/>
        </w:rPr>
        <w:t>(СОЦИАЛЬНОЙ УСЛУГИ)</w:t>
      </w:r>
    </w:p>
    <w:p w:rsidR="00CF6EDA" w:rsidRPr="00E423FA" w:rsidRDefault="00CF6EDA" w:rsidP="00AA3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08"/>
        <w:gridCol w:w="2393"/>
        <w:gridCol w:w="2745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1808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745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spacing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Представитель гражданина:</w:t>
      </w:r>
    </w:p>
    <w:p w:rsidR="00CF6EDA" w:rsidRPr="00E423FA" w:rsidRDefault="00CF6EDA" w:rsidP="00AA3630">
      <w:pPr>
        <w:pStyle w:val="ConsPlusNormal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Фамилия, имя, отчество _____________________________________________________________________</w:t>
      </w:r>
    </w:p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pPr w:leftFromText="180" w:rightFromText="180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34"/>
        <w:gridCol w:w="2396"/>
        <w:gridCol w:w="2316"/>
      </w:tblGrid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удостоверяющего личность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ind w:left="-45" w:hanging="2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EDA" w:rsidRPr="00E423FA" w:rsidTr="00106B1C">
        <w:tc>
          <w:tcPr>
            <w:tcW w:w="2977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2234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3FA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16" w:type="dxa"/>
          </w:tcPr>
          <w:p w:rsidR="00CF6EDA" w:rsidRPr="00E423FA" w:rsidRDefault="00CF6EDA" w:rsidP="00106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EDA" w:rsidRPr="00E423FA" w:rsidRDefault="00CF6EDA" w:rsidP="00AA3630">
      <w:pPr>
        <w:pStyle w:val="ConsPlusNormal"/>
        <w:spacing w:after="240"/>
        <w:ind w:left="24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39271D" w:rsidRDefault="0039271D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39271D" w:rsidRDefault="0039271D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39271D" w:rsidRPr="00E423FA" w:rsidRDefault="0039271D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</w:p>
    <w:p w:rsidR="00CF6EDA" w:rsidRPr="00E423FA" w:rsidRDefault="00CF6EDA" w:rsidP="00AA3630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  <w:r w:rsidRPr="00E423FA">
        <w:rPr>
          <w:rFonts w:ascii="Times New Roman" w:hAnsi="Times New Roman" w:cs="Times New Roman"/>
          <w:u w:val="single"/>
        </w:rPr>
        <w:lastRenderedPageBreak/>
        <w:t>Прошу учесть мой отказ от получения:</w:t>
      </w:r>
    </w:p>
    <w:p w:rsidR="00CF6EDA" w:rsidRPr="00E423FA" w:rsidRDefault="00CF6EDA" w:rsidP="00AA3630">
      <w:pPr>
        <w:pStyle w:val="ConsPlusNormal"/>
        <w:spacing w:after="240"/>
        <w:ind w:left="567" w:right="55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3FA">
        <w:rPr>
          <w:rFonts w:ascii="Times New Roman" w:hAnsi="Times New Roman" w:cs="Times New Roman"/>
          <w:i/>
          <w:sz w:val="20"/>
          <w:szCs w:val="20"/>
        </w:rPr>
        <w:t>(нужное отметить)</w:t>
      </w:r>
    </w:p>
    <w:p w:rsidR="00CF6EDA" w:rsidRPr="00E423FA" w:rsidRDefault="00DD2A8B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85pt;margin-top:2.65pt;width:16.3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hWSJRYIC&#10;AADX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набора социальных услуг, предусмотренных частью 1 статьи</w:t>
      </w:r>
      <w:r w:rsidR="00CF6EDA" w:rsidRPr="00E423FA">
        <w:rPr>
          <w:rFonts w:ascii="Times New Roman" w:hAnsi="Times New Roman" w:cs="Times New Roman"/>
        </w:rPr>
        <w:t xml:space="preserve"> </w:t>
      </w:r>
      <w:r w:rsidR="00CF6EDA" w:rsidRPr="00E423FA">
        <w:rPr>
          <w:rFonts w:ascii="Times New Roman" w:hAnsi="Times New Roman" w:cs="Times New Roman"/>
          <w:sz w:val="22"/>
          <w:szCs w:val="22"/>
        </w:rPr>
        <w:t>6.2 Федерального закона от 17 июля 1999 г. № 178-ФЗ «О государственной социальной помощи» (полного набора социальных услуг)</w:t>
      </w:r>
    </w:p>
    <w:p w:rsidR="00CF6EDA" w:rsidRPr="00E423FA" w:rsidRDefault="00CF6EDA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85pt;margin-top:2.65pt;width:16.3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>социальной услуги, предусмотренной пунктом 1 части 1 статьи 6.2 Федерального закона                           от 17 июля 1999 г. № 178-ФЗ «О государственной социальной помощи» (по обеспечению                          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CF6EDA" w:rsidRPr="00E423FA" w:rsidRDefault="00CF6EDA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2.65pt;width:16.3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Y1ReQ4IC&#10;AADX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proofErr w:type="gramStart"/>
      <w:r w:rsidR="00CF6EDA" w:rsidRPr="00E423FA">
        <w:rPr>
          <w:rFonts w:ascii="Times New Roman" w:hAnsi="Times New Roman" w:cs="Times New Roman"/>
          <w:sz w:val="22"/>
          <w:szCs w:val="22"/>
        </w:rPr>
        <w:t>социальной услуги, предусмотренной пунктом 1.1 части 1 статьи 6.2 Федерального закона от 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="00CF6EDA" w:rsidRPr="00E423FA">
        <w:rPr>
          <w:rFonts w:ascii="Times New Roman" w:hAnsi="Times New Roman" w:cs="Times New Roman"/>
          <w:sz w:val="22"/>
          <w:szCs w:val="22"/>
        </w:rPr>
        <w:t xml:space="preserve"> муниципальных нужд)</w:t>
      </w:r>
    </w:p>
    <w:p w:rsidR="00CF6EDA" w:rsidRPr="00E423FA" w:rsidRDefault="00CF6EDA" w:rsidP="00AA363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CF6EDA" w:rsidRPr="00E423FA" w:rsidRDefault="00DD2A8B" w:rsidP="00AA3630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33655</wp:posOffset>
                </wp:positionV>
                <wp:extent cx="207645" cy="195580"/>
                <wp:effectExtent l="0" t="0" r="20955" b="71120"/>
                <wp:wrapNone/>
                <wp:docPr id="1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.85pt;margin-top:2.65pt;width:16.3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" strokeweight="1pt">
                <v:shadow on="t" color="black" offset="0,4pt"/>
              </v:rect>
            </w:pict>
          </mc:Fallback>
        </mc:AlternateContent>
      </w:r>
      <w:r w:rsidR="00CF6EDA" w:rsidRPr="00E423FA">
        <w:rPr>
          <w:rFonts w:ascii="Times New Roman" w:hAnsi="Times New Roman" w:cs="Times New Roman"/>
          <w:sz w:val="22"/>
          <w:szCs w:val="22"/>
        </w:rPr>
        <w:t>социальной услуги, предусмотренной пунктом 2 части 1 статьи 6.2 Федерального закона от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CF6EDA" w:rsidRPr="00E423FA" w:rsidRDefault="00CF6EDA" w:rsidP="00AA3630">
      <w:pPr>
        <w:pStyle w:val="ConsPlusNormal"/>
        <w:tabs>
          <w:tab w:val="left" w:pos="8355"/>
        </w:tabs>
        <w:jc w:val="both"/>
        <w:rPr>
          <w:rFonts w:ascii="Times New Roman" w:hAnsi="Times New Roman" w:cs="Times New Roman"/>
        </w:rPr>
      </w:pPr>
      <w:r w:rsidRPr="00E423FA">
        <w:rPr>
          <w:rFonts w:ascii="Times New Roman" w:hAnsi="Times New Roman" w:cs="Times New Roman"/>
        </w:rPr>
        <w:t>и прекратить  его (ее, их) оплату за счет суммы (части  суммы) ежемесячной денежной  выплаты</w:t>
      </w:r>
      <w:r w:rsidR="0037633E">
        <w:rPr>
          <w:rFonts w:ascii="Times New Roman" w:hAnsi="Times New Roman" w:cs="Times New Roman"/>
        </w:rPr>
        <w:t xml:space="preserve"> </w:t>
      </w:r>
      <w:r w:rsidR="0037633E">
        <w:rPr>
          <w:rFonts w:ascii="Times New Roman" w:hAnsi="Times New Roman" w:cs="Times New Roman"/>
        </w:rPr>
        <w:br/>
      </w:r>
      <w:r w:rsidRPr="00E423FA">
        <w:rPr>
          <w:rFonts w:ascii="Times New Roman" w:hAnsi="Times New Roman" w:cs="Times New Roman"/>
        </w:rPr>
        <w:t>с 1 января 2</w:t>
      </w:r>
      <w:r>
        <w:rPr>
          <w:rFonts w:ascii="Times New Roman" w:hAnsi="Times New Roman" w:cs="Times New Roman"/>
        </w:rPr>
        <w:t>0</w:t>
      </w:r>
      <w:r w:rsidRPr="00E423FA">
        <w:rPr>
          <w:rFonts w:ascii="Times New Roman" w:hAnsi="Times New Roman" w:cs="Times New Roman"/>
        </w:rPr>
        <w:t>____ года.</w:t>
      </w:r>
    </w:p>
    <w:p w:rsidR="00B51A56" w:rsidRPr="00E423FA" w:rsidRDefault="00B51A56" w:rsidP="00AA3630">
      <w:pPr>
        <w:pStyle w:val="ConsPlusNormal"/>
        <w:tabs>
          <w:tab w:val="left" w:pos="8355"/>
        </w:tabs>
        <w:spacing w:after="240"/>
        <w:jc w:val="both"/>
        <w:rPr>
          <w:rFonts w:ascii="Times New Roman" w:hAnsi="Times New Roman" w:cs="Times New Roman"/>
        </w:rPr>
      </w:pPr>
    </w:p>
    <w:p w:rsidR="00CF6EDA" w:rsidRPr="00075C53" w:rsidRDefault="00CF6EDA" w:rsidP="00075C53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3FA">
        <w:rPr>
          <w:rFonts w:ascii="Times New Roman" w:hAnsi="Times New Roman" w:cs="Times New Roman"/>
          <w:sz w:val="22"/>
          <w:szCs w:val="22"/>
        </w:rPr>
        <w:t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       № 178-ФЗ «О государственной социальной помощи», а также о прекращении предоставления набора социальных услуг (социальной услуги) с 1 января  20</w:t>
      </w:r>
      <w:r w:rsidRPr="00E423FA">
        <w:rPr>
          <w:rFonts w:ascii="Times New Roman" w:hAnsi="Times New Roman" w:cs="Times New Roman"/>
        </w:rPr>
        <w:t xml:space="preserve">____ </w:t>
      </w:r>
      <w:r w:rsidRPr="00E423FA">
        <w:rPr>
          <w:rFonts w:ascii="Times New Roman" w:hAnsi="Times New Roman" w:cs="Times New Roman"/>
          <w:sz w:val="22"/>
          <w:szCs w:val="22"/>
        </w:rPr>
        <w:t xml:space="preserve"> года в соответствии с данным заявлением.</w:t>
      </w:r>
      <w:proofErr w:type="gramEnd"/>
    </w:p>
    <w:tbl>
      <w:tblPr>
        <w:tblW w:w="5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2535"/>
      </w:tblGrid>
      <w:tr w:rsidR="00CF6EDA" w:rsidRPr="00E423FA" w:rsidTr="00106B1C"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6EDA" w:rsidRPr="00E423FA" w:rsidTr="00106B1C">
        <w:tc>
          <w:tcPr>
            <w:tcW w:w="2268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669" w:type="dxa"/>
            <w:gridSpan w:val="2"/>
          </w:tcPr>
          <w:p w:rsidR="00CF6EDA" w:rsidRPr="00E423FA" w:rsidRDefault="00CF6EDA" w:rsidP="0010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заявителя</w:t>
            </w:r>
          </w:p>
        </w:tc>
      </w:tr>
    </w:tbl>
    <w:p w:rsidR="00B51A56" w:rsidRPr="00E423FA" w:rsidRDefault="00B51A56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E87AE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075C5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AA3630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151D40">
        <w:tc>
          <w:tcPr>
            <w:tcW w:w="3544" w:type="dxa"/>
            <w:vMerge w:val="restart"/>
            <w:vAlign w:val="center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151D40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151D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E87A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151D40">
        <w:trPr>
          <w:cantSplit/>
        </w:trPr>
        <w:tc>
          <w:tcPr>
            <w:tcW w:w="3544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---------------------------------------------------------------------------------------------------------------------------------------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(линия отреза)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Расписка-уведомление</w:t>
      </w: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Заявление  гр._____________________________________________________________________________</w:t>
      </w:r>
    </w:p>
    <w:p w:rsidR="00CF6EDA" w:rsidRPr="00E423FA" w:rsidRDefault="00CF6EDA" w:rsidP="00AA363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принято</w:t>
      </w:r>
    </w:p>
    <w:p w:rsidR="00CF6EDA" w:rsidRPr="00E423FA" w:rsidRDefault="00CF6EDA" w:rsidP="00AA3630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151D40">
        <w:tc>
          <w:tcPr>
            <w:tcW w:w="3544" w:type="dxa"/>
            <w:vMerge w:val="restart"/>
            <w:vAlign w:val="center"/>
          </w:tcPr>
          <w:p w:rsidR="00CF6EDA" w:rsidRPr="00E423FA" w:rsidRDefault="00CF6EDA" w:rsidP="00151D40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  <w:vAlign w:val="center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151D40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  <w:vAlign w:val="center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151D40">
        <w:trPr>
          <w:cantSplit/>
        </w:trPr>
        <w:tc>
          <w:tcPr>
            <w:tcW w:w="3544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15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F31C9C" w:rsidRPr="00E423FA" w:rsidRDefault="00F31C9C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A82FE3" w:rsidRPr="00E423FA" w:rsidRDefault="00A82FE3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Default="00CF6EDA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B51A56" w:rsidRDefault="00B51A56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3A396D" w:rsidRPr="00E423FA" w:rsidRDefault="003A396D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sectPr w:rsidR="003A396D" w:rsidRPr="00E423FA" w:rsidSect="00075C53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A" w:rsidRDefault="00CF6EDA" w:rsidP="009542D0">
      <w:pPr>
        <w:spacing w:after="0" w:line="240" w:lineRule="auto"/>
      </w:pPr>
      <w:r>
        <w:separator/>
      </w:r>
    </w:p>
  </w:endnote>
  <w:end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A" w:rsidRDefault="00CF6EDA" w:rsidP="009542D0">
      <w:pPr>
        <w:spacing w:after="0" w:line="240" w:lineRule="auto"/>
      </w:pPr>
      <w:r>
        <w:separator/>
      </w:r>
    </w:p>
  </w:footnote>
  <w:footnote w:type="continuationSeparator" w:id="0">
    <w:p w:rsidR="00CF6EDA" w:rsidRDefault="00CF6EDA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5C53"/>
    <w:rsid w:val="00077803"/>
    <w:rsid w:val="0009674C"/>
    <w:rsid w:val="00106B1C"/>
    <w:rsid w:val="0011312A"/>
    <w:rsid w:val="0014044B"/>
    <w:rsid w:val="00151D40"/>
    <w:rsid w:val="00153104"/>
    <w:rsid w:val="0015728E"/>
    <w:rsid w:val="00177E6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9271D"/>
    <w:rsid w:val="003A396D"/>
    <w:rsid w:val="003B2A5A"/>
    <w:rsid w:val="003C0996"/>
    <w:rsid w:val="003C3781"/>
    <w:rsid w:val="003D6F95"/>
    <w:rsid w:val="003F7746"/>
    <w:rsid w:val="004061F5"/>
    <w:rsid w:val="004159DB"/>
    <w:rsid w:val="00420D23"/>
    <w:rsid w:val="0043273C"/>
    <w:rsid w:val="004364EE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7524A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4F29"/>
    <w:rsid w:val="007167D4"/>
    <w:rsid w:val="00742665"/>
    <w:rsid w:val="0074748E"/>
    <w:rsid w:val="00752DA6"/>
    <w:rsid w:val="00764E5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F6EDA"/>
    <w:rsid w:val="00D32231"/>
    <w:rsid w:val="00D45329"/>
    <w:rsid w:val="00D62BFC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316FC"/>
    <w:rsid w:val="00F31C9C"/>
    <w:rsid w:val="00F3470A"/>
    <w:rsid w:val="00F47145"/>
    <w:rsid w:val="00F87507"/>
    <w:rsid w:val="00F900C0"/>
    <w:rsid w:val="00FA3C1F"/>
    <w:rsid w:val="00FB3596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3589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Том Юлия Анатольевна</cp:lastModifiedBy>
  <cp:revision>5</cp:revision>
  <cp:lastPrinted>2023-07-27T13:25:00Z</cp:lastPrinted>
  <dcterms:created xsi:type="dcterms:W3CDTF">2023-07-27T13:13:00Z</dcterms:created>
  <dcterms:modified xsi:type="dcterms:W3CDTF">2023-07-27T13:27:00Z</dcterms:modified>
</cp:coreProperties>
</file>